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F5" w:rsidRDefault="002429F5" w:rsidP="00E032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80810" cy="9157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F5" w:rsidRDefault="002429F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4083C" w:rsidRPr="00066846" w:rsidRDefault="00A4083C" w:rsidP="00E032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8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B8410D" w:rsidRPr="004D3233" w:rsidRDefault="00066846" w:rsidP="00B84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066846">
        <w:rPr>
          <w:rFonts w:ascii="Times New Roman" w:eastAsia="Times New Roman" w:hAnsi="Times New Roman" w:cs="Times New Roman"/>
          <w:color w:val="000000"/>
          <w:sz w:val="28"/>
          <w:szCs w:val="28"/>
        </w:rPr>
        <w:t>чая программа внеурочной деятельности «Палитра» составлена на основе Ф</w:t>
      </w:r>
      <w:r w:rsidR="000A6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едерального закона </w:t>
      </w:r>
      <w:r w:rsidR="000A6F8E" w:rsidRPr="00066846"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образовании в Российской Федерации»</w:t>
      </w:r>
      <w:r w:rsidR="000A6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29.12.2012</w:t>
      </w:r>
      <w:r w:rsidR="00B848B0">
        <w:rPr>
          <w:rFonts w:ascii="Times New Roman" w:eastAsia="Times New Roman" w:hAnsi="Times New Roman" w:cs="Times New Roman"/>
          <w:color w:val="000000"/>
          <w:sz w:val="28"/>
          <w:szCs w:val="28"/>
        </w:rPr>
        <w:t>г. №</w:t>
      </w:r>
      <w:r w:rsidRPr="00066846">
        <w:rPr>
          <w:rFonts w:ascii="Times New Roman" w:eastAsia="Times New Roman" w:hAnsi="Times New Roman" w:cs="Times New Roman"/>
          <w:color w:val="000000"/>
          <w:sz w:val="28"/>
          <w:szCs w:val="28"/>
        </w:rPr>
        <w:t>273</w:t>
      </w:r>
      <w:r w:rsidR="000A6F8E"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 w:rsidR="00B8410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066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410D" w:rsidRPr="004D32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Приказ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B8410D" w:rsidRPr="004D32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410D" w:rsidRPr="004D32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Минобрнауки</w:t>
      </w:r>
      <w:proofErr w:type="spellEnd"/>
      <w:r w:rsidR="00B8410D" w:rsidRPr="004D32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России от 17.12.2010 </w:t>
      </w:r>
      <w:r w:rsidR="00B848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№</w:t>
      </w:r>
      <w:r w:rsidR="00B8410D" w:rsidRPr="004D32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1897 (ред. от 11.12.2020) 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B8410D" w:rsidRPr="004D323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8410D" w:rsidRPr="004D323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утверждении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8410D" w:rsidRPr="004D323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федерального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8410D" w:rsidRPr="004D323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государственного</w:t>
      </w:r>
      <w:r w:rsidR="00B8410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B8410D" w:rsidRPr="004D323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образовательного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8410D" w:rsidRPr="004D323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стандарта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8410D" w:rsidRPr="004D323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основного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8410D" w:rsidRPr="004D323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общего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8410D" w:rsidRPr="004D323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образования</w:t>
      </w:r>
      <w:r w:rsidR="00B841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»; </w:t>
      </w:r>
      <w:r w:rsidR="00650693" w:rsidRPr="0065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</w:t>
      </w:r>
      <w:r w:rsidR="0065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50693" w:rsidRPr="0065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l0"/>
      <w:bookmarkEnd w:id="0"/>
      <w:r w:rsidR="00650693" w:rsidRPr="0065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Министерства просвещения РФ от 30 сентября 2020 г. №533 «О внесении изменений в 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РФ от 9 ноября 2018 г. </w:t>
      </w:r>
      <w:r w:rsidR="00B84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650693" w:rsidRPr="00650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</w:t>
      </w:r>
      <w:r w:rsidRPr="0065069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8410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650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Концепции духовно-нравственного развития и воспитания личности гражданина России</w:t>
      </w:r>
      <w:r w:rsidR="00B84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650693">
        <w:rPr>
          <w:rFonts w:ascii="Times New Roman" w:hAnsi="Times New Roman" w:cs="Times New Roman"/>
          <w:sz w:val="28"/>
          <w:szCs w:val="28"/>
        </w:rPr>
        <w:t xml:space="preserve"> </w:t>
      </w:r>
      <w:r w:rsidR="000A6F8E" w:rsidRPr="00650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650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римерн</w:t>
      </w:r>
      <w:r w:rsidR="00B84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650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</w:t>
      </w:r>
      <w:r w:rsidR="000A6F8E" w:rsidRPr="00650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650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внеурочной</w:t>
      </w:r>
      <w:r w:rsidRPr="00066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под ред. В.А.</w:t>
      </w:r>
      <w:r w:rsidR="000A6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6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Горского</w:t>
      </w:r>
      <w:r w:rsidR="00B84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Москва «Просвещение» 2014г</w:t>
      </w:r>
      <w:r w:rsidR="00B84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66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8B0" w:rsidRDefault="00066846" w:rsidP="00B848B0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846">
        <w:rPr>
          <w:rFonts w:ascii="Times New Roman" w:hAnsi="Times New Roman" w:cs="Times New Roman"/>
          <w:sz w:val="28"/>
          <w:szCs w:val="28"/>
        </w:rPr>
        <w:t xml:space="preserve"> </w:t>
      </w:r>
      <w:r w:rsidR="00B848B0" w:rsidRPr="00066846"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рассчитана для учащихся 5-6 классов, на 1 год обучения. На реализацию программы отводится </w:t>
      </w:r>
      <w:r w:rsidR="00B848B0">
        <w:rPr>
          <w:rFonts w:ascii="Times New Roman" w:eastAsia="Times New Roman" w:hAnsi="Times New Roman" w:cs="Times New Roman"/>
          <w:sz w:val="28"/>
          <w:szCs w:val="28"/>
        </w:rPr>
        <w:t>170</w:t>
      </w:r>
      <w:r w:rsidR="00B848B0" w:rsidRPr="00066846">
        <w:rPr>
          <w:rFonts w:ascii="Times New Roman" w:eastAsia="Times New Roman" w:hAnsi="Times New Roman" w:cs="Times New Roman"/>
          <w:sz w:val="28"/>
          <w:szCs w:val="28"/>
        </w:rPr>
        <w:t xml:space="preserve"> ч. Занятия проводятся во второй половине дня </w:t>
      </w:r>
      <w:r w:rsidR="00B848B0">
        <w:rPr>
          <w:rFonts w:ascii="Times New Roman" w:eastAsia="Times New Roman" w:hAnsi="Times New Roman" w:cs="Times New Roman"/>
          <w:sz w:val="28"/>
          <w:szCs w:val="28"/>
        </w:rPr>
        <w:t>5 часов</w:t>
      </w:r>
      <w:r w:rsidR="00B848B0" w:rsidRPr="00066846">
        <w:rPr>
          <w:rFonts w:ascii="Times New Roman" w:eastAsia="Times New Roman" w:hAnsi="Times New Roman" w:cs="Times New Roman"/>
          <w:sz w:val="28"/>
          <w:szCs w:val="28"/>
        </w:rPr>
        <w:t xml:space="preserve"> в неделю в соответствии с нормами </w:t>
      </w:r>
      <w:proofErr w:type="spellStart"/>
      <w:r w:rsidR="00B848B0" w:rsidRPr="00066846">
        <w:rPr>
          <w:rFonts w:ascii="Times New Roman" w:eastAsia="Times New Roman" w:hAnsi="Times New Roman" w:cs="Times New Roman"/>
          <w:sz w:val="28"/>
          <w:szCs w:val="28"/>
        </w:rPr>
        <w:t>СанПина</w:t>
      </w:r>
      <w:proofErr w:type="spellEnd"/>
      <w:r w:rsidR="00B848B0" w:rsidRPr="00066846">
        <w:rPr>
          <w:rFonts w:ascii="Times New Roman" w:eastAsia="Times New Roman" w:hAnsi="Times New Roman" w:cs="Times New Roman"/>
          <w:sz w:val="28"/>
          <w:szCs w:val="28"/>
        </w:rPr>
        <w:t>. Сформирована одна группа учащихся. Состав группы 1</w:t>
      </w:r>
      <w:r w:rsidR="0099023B">
        <w:rPr>
          <w:rFonts w:ascii="Times New Roman" w:eastAsia="Times New Roman" w:hAnsi="Times New Roman" w:cs="Times New Roman"/>
          <w:sz w:val="28"/>
          <w:szCs w:val="28"/>
        </w:rPr>
        <w:t>2</w:t>
      </w:r>
      <w:r w:rsidR="00B848B0" w:rsidRPr="00066846">
        <w:rPr>
          <w:rFonts w:ascii="Times New Roman" w:eastAsia="Times New Roman" w:hAnsi="Times New Roman" w:cs="Times New Roman"/>
          <w:sz w:val="28"/>
          <w:szCs w:val="28"/>
        </w:rPr>
        <w:t xml:space="preserve"> человек. </w:t>
      </w:r>
    </w:p>
    <w:p w:rsidR="00066846" w:rsidRPr="00066846" w:rsidRDefault="00066846" w:rsidP="00066846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6846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</w:p>
    <w:p w:rsidR="00066846" w:rsidRPr="00066846" w:rsidRDefault="00066846" w:rsidP="0006684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846">
        <w:rPr>
          <w:rFonts w:ascii="Times New Roman" w:hAnsi="Times New Roman" w:cs="Times New Roman"/>
          <w:sz w:val="28"/>
          <w:szCs w:val="28"/>
        </w:rPr>
        <w:t xml:space="preserve">– 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уважение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 искусство; </w:t>
      </w:r>
    </w:p>
    <w:p w:rsidR="00066846" w:rsidRPr="00066846" w:rsidRDefault="00066846" w:rsidP="0006684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846">
        <w:rPr>
          <w:rFonts w:ascii="Times New Roman" w:hAnsi="Times New Roman" w:cs="Times New Roman"/>
          <w:sz w:val="28"/>
          <w:szCs w:val="28"/>
        </w:rPr>
        <w:t>– развитие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деятельности.</w:t>
      </w:r>
    </w:p>
    <w:p w:rsidR="00066846" w:rsidRPr="00066846" w:rsidRDefault="00066846" w:rsidP="00066846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68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66846" w:rsidRPr="00066846" w:rsidRDefault="00066846" w:rsidP="0006684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846">
        <w:rPr>
          <w:rFonts w:ascii="Times New Roman" w:eastAsia="Times New Roman" w:hAnsi="Times New Roman" w:cs="Times New Roman"/>
          <w:sz w:val="28"/>
          <w:szCs w:val="28"/>
        </w:rPr>
        <w:t>– развитие способностей к художественно-образному, эмоционально-ценностному восприятию произведений изобразительного искусства, выражению в творческих работах своего отношения к окружающему миру;</w:t>
      </w:r>
    </w:p>
    <w:p w:rsidR="00066846" w:rsidRPr="00066846" w:rsidRDefault="00066846" w:rsidP="0006684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846">
        <w:rPr>
          <w:rFonts w:ascii="Times New Roman" w:eastAsia="Times New Roman" w:hAnsi="Times New Roman" w:cs="Times New Roman"/>
          <w:sz w:val="28"/>
          <w:szCs w:val="28"/>
        </w:rPr>
        <w:t>– совершенствование эмоционально-образного восприятия произведений искусства и окружающего мира;</w:t>
      </w:r>
    </w:p>
    <w:p w:rsidR="00066846" w:rsidRPr="00066846" w:rsidRDefault="00066846" w:rsidP="0006684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846">
        <w:rPr>
          <w:rFonts w:ascii="Times New Roman" w:eastAsia="Times New Roman" w:hAnsi="Times New Roman" w:cs="Times New Roman"/>
          <w:sz w:val="28"/>
          <w:szCs w:val="28"/>
        </w:rPr>
        <w:t>– развитие способности видеть проявления художественной культуры в реальной жизни;</w:t>
      </w:r>
    </w:p>
    <w:p w:rsidR="00066846" w:rsidRPr="00066846" w:rsidRDefault="00066846" w:rsidP="0006684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846">
        <w:rPr>
          <w:rFonts w:ascii="Times New Roman" w:eastAsia="Times New Roman" w:hAnsi="Times New Roman" w:cs="Times New Roman"/>
          <w:sz w:val="28"/>
          <w:szCs w:val="28"/>
        </w:rPr>
        <w:t>– освоение первоначальных знаний о пластических искусствах: изобразительных, декоративно-прикладных;</w:t>
      </w:r>
    </w:p>
    <w:p w:rsidR="00066846" w:rsidRPr="00066846" w:rsidRDefault="00066846" w:rsidP="0006684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846">
        <w:rPr>
          <w:rFonts w:ascii="Times New Roman" w:eastAsia="Times New Roman" w:hAnsi="Times New Roman" w:cs="Times New Roman"/>
          <w:sz w:val="28"/>
          <w:szCs w:val="28"/>
        </w:rPr>
        <w:t>– 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 разными художественными материалами; совершенствование эстетического вкуса.</w:t>
      </w:r>
    </w:p>
    <w:p w:rsidR="00097B67" w:rsidRDefault="00097B67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b/>
          <w:bCs/>
          <w:color w:val="000000"/>
          <w:sz w:val="28"/>
          <w:szCs w:val="28"/>
        </w:rPr>
        <w:t>Планируемые результаты:</w:t>
      </w:r>
    </w:p>
    <w:p w:rsidR="00097B67" w:rsidRDefault="00097B67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b/>
          <w:bCs/>
          <w:color w:val="000000"/>
          <w:sz w:val="28"/>
          <w:szCs w:val="28"/>
        </w:rPr>
        <w:t>Личностные.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У учащихся будут сформированы: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учебно-познавательный интерес к новому материалу и способам решения новой задачи;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способность к оценке своей работы;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чувство прекрасного и эстетические чувства</w:t>
      </w:r>
    </w:p>
    <w:p w:rsidR="00B848B0" w:rsidRDefault="00B848B0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proofErr w:type="spellStart"/>
      <w:r w:rsidRPr="002E603E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2E603E">
        <w:rPr>
          <w:b/>
          <w:bCs/>
          <w:color w:val="000000"/>
          <w:sz w:val="28"/>
          <w:szCs w:val="28"/>
        </w:rPr>
        <w:t>: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b/>
          <w:bCs/>
          <w:color w:val="000000"/>
          <w:sz w:val="28"/>
          <w:szCs w:val="28"/>
        </w:rPr>
        <w:t xml:space="preserve">Регулятивные 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Ученики научатся: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принимать и сохранять учебную задачу;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планировать свои действия в соответствии с поставленной задачей и условиями её реализации;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осуществлять итоговый и пошаговый контроль по результату;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адекватно оценивать свою работу;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адекватно воспринимать предложения и оценку учителя и других членов кружка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b/>
          <w:bCs/>
          <w:color w:val="000000"/>
          <w:sz w:val="28"/>
          <w:szCs w:val="28"/>
        </w:rPr>
        <w:t xml:space="preserve">Познавательные 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Ученики научатся: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осуществлять анализ объектов с выделением существенных и несущественных признаков;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произвольно и осознанно владеть общими приёмами рисования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b/>
          <w:bCs/>
          <w:color w:val="000000"/>
          <w:sz w:val="28"/>
          <w:szCs w:val="28"/>
        </w:rPr>
        <w:t xml:space="preserve">Коммуникативные 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Ученики научатся: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допускать возможность существования у людей различных точек зрения;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формулировать собственное мнение и позицию;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задавать вопросы, необходимые для организации собственной деятельности;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договариваться и приходить к общему решению в совместной деятельности</w:t>
      </w:r>
    </w:p>
    <w:p w:rsidR="00B848B0" w:rsidRDefault="00B848B0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b/>
          <w:bCs/>
          <w:color w:val="000000"/>
          <w:sz w:val="28"/>
          <w:szCs w:val="28"/>
        </w:rPr>
        <w:t>Предметные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Ученики научатся: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 создавать простые композиции на заданную тему;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различать основные и составные, тёплые и холодные цвета;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 изображать предметы различной формы;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Ученики получат возможность научиться:</w:t>
      </w:r>
    </w:p>
    <w:p w:rsidR="002E603E" w:rsidRPr="002E603E" w:rsidRDefault="002E603E" w:rsidP="002E603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E603E">
        <w:rPr>
          <w:color w:val="000000"/>
          <w:sz w:val="28"/>
          <w:szCs w:val="28"/>
        </w:rPr>
        <w:t>- видеть, чувствовать и изображать красоту и разнообразие природы, предметов.</w:t>
      </w:r>
    </w:p>
    <w:p w:rsidR="002E603E" w:rsidRDefault="002E603E" w:rsidP="00F3239E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03E" w:rsidRDefault="002E603E" w:rsidP="00F3239E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48B0" w:rsidRDefault="00B848B0" w:rsidP="00F3239E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48B0" w:rsidRDefault="00B848B0" w:rsidP="00F3239E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48B0" w:rsidRDefault="00B848B0" w:rsidP="00F3239E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48B0" w:rsidRDefault="00B848B0" w:rsidP="00F3239E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48B0" w:rsidRDefault="00B848B0" w:rsidP="00F3239E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7B67" w:rsidRDefault="00097B6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FC0825" w:rsidRPr="00066846" w:rsidRDefault="00FC0825" w:rsidP="009E3B6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</w:pPr>
      <w:r w:rsidRPr="00066846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lastRenderedPageBreak/>
        <w:t>Содержание курса</w:t>
      </w:r>
    </w:p>
    <w:p w:rsidR="00FC0825" w:rsidRPr="00066846" w:rsidRDefault="00FC0825" w:rsidP="009E3B6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3"/>
          <w:sz w:val="28"/>
          <w:szCs w:val="28"/>
        </w:rPr>
      </w:pPr>
    </w:p>
    <w:tbl>
      <w:tblPr>
        <w:tblW w:w="1006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7"/>
        <w:gridCol w:w="8364"/>
        <w:gridCol w:w="1134"/>
      </w:tblGrid>
      <w:tr w:rsidR="00FC0825" w:rsidRPr="00066846" w:rsidTr="00B06194">
        <w:trPr>
          <w:cantSplit/>
        </w:trPr>
        <w:tc>
          <w:tcPr>
            <w:tcW w:w="567" w:type="dxa"/>
            <w:vAlign w:val="center"/>
            <w:hideMark/>
          </w:tcPr>
          <w:p w:rsidR="00FC0825" w:rsidRPr="00066846" w:rsidRDefault="00FC0825" w:rsidP="009E3B6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№ </w:t>
            </w:r>
            <w:proofErr w:type="spellStart"/>
            <w:r w:rsidRPr="0006684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>п</w:t>
            </w:r>
            <w:proofErr w:type="spellEnd"/>
            <w:r w:rsidRPr="0006684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>/</w:t>
            </w:r>
            <w:proofErr w:type="spellStart"/>
            <w:r w:rsidRPr="0006684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>п</w:t>
            </w:r>
            <w:proofErr w:type="spellEnd"/>
          </w:p>
        </w:tc>
        <w:tc>
          <w:tcPr>
            <w:tcW w:w="8364" w:type="dxa"/>
            <w:vAlign w:val="center"/>
            <w:hideMark/>
          </w:tcPr>
          <w:p w:rsidR="00FC0825" w:rsidRPr="00066846" w:rsidRDefault="00FC0825" w:rsidP="009E3B69">
            <w:pPr>
              <w:snapToGrid w:val="0"/>
              <w:spacing w:after="0" w:line="240" w:lineRule="auto"/>
              <w:jc w:val="center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Название </w:t>
            </w:r>
            <w:r w:rsidRPr="00066846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раздела</w:t>
            </w:r>
            <w:r w:rsidRPr="0006684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</w:t>
            </w:r>
            <w:r w:rsidRPr="00066846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и</w:t>
            </w:r>
            <w:r w:rsidRPr="0006684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 </w:t>
            </w:r>
            <w:r w:rsidRPr="00066846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темы</w:t>
            </w:r>
            <w:r w:rsidRPr="0006684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</w:t>
            </w:r>
            <w:r w:rsidRPr="00066846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занятия</w:t>
            </w:r>
          </w:p>
        </w:tc>
        <w:tc>
          <w:tcPr>
            <w:tcW w:w="1134" w:type="dxa"/>
            <w:vAlign w:val="center"/>
            <w:hideMark/>
          </w:tcPr>
          <w:p w:rsidR="00FC0825" w:rsidRPr="00066846" w:rsidRDefault="00FC0825" w:rsidP="00B0619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066846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Кол</w:t>
            </w:r>
            <w:r w:rsidR="00B06194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.-</w:t>
            </w:r>
            <w:r w:rsidRPr="00066846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во</w:t>
            </w:r>
            <w:proofErr w:type="spellEnd"/>
            <w:r w:rsidRPr="00066846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</w:t>
            </w:r>
            <w:r w:rsidRPr="00066846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часов</w:t>
            </w:r>
          </w:p>
        </w:tc>
      </w:tr>
      <w:tr w:rsidR="00FC0825" w:rsidRPr="00066846" w:rsidTr="00B06194">
        <w:tc>
          <w:tcPr>
            <w:tcW w:w="567" w:type="dxa"/>
          </w:tcPr>
          <w:p w:rsidR="00FC0825" w:rsidRPr="00B848B0" w:rsidRDefault="00FC0825" w:rsidP="00B848B0">
            <w:pPr>
              <w:pStyle w:val="af0"/>
              <w:numPr>
                <w:ilvl w:val="0"/>
                <w:numId w:val="38"/>
              </w:numPr>
              <w:suppressLineNumbers/>
              <w:snapToGrid w:val="0"/>
              <w:spacing w:after="0" w:line="240" w:lineRule="auto"/>
              <w:jc w:val="both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8364" w:type="dxa"/>
          </w:tcPr>
          <w:p w:rsidR="00FC0825" w:rsidRPr="00066846" w:rsidRDefault="00FC0825" w:rsidP="009E3B69">
            <w:pPr>
              <w:spacing w:after="0" w:line="240" w:lineRule="auto"/>
              <w:jc w:val="both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Раздел 1. </w:t>
            </w:r>
            <w:r w:rsidRPr="00066846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 с искусством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054FF" w:rsidRPr="00066846">
              <w:rPr>
                <w:rFonts w:ascii="Times New Roman" w:hAnsi="Times New Roman" w:cs="Times New Roman"/>
                <w:sz w:val="28"/>
                <w:szCs w:val="28"/>
              </w:rPr>
              <w:t>Роль и значение изобразительного искусства в жизни человека. Понятия «художественный образ» и «зри</w:t>
            </w:r>
            <w:r w:rsidR="009054FF"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мый образ мира». Изменчивость восприятия картины мира. Искусство изображения как способ художест</w:t>
            </w:r>
            <w:r w:rsidR="009054FF"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венного познания. </w:t>
            </w:r>
            <w:proofErr w:type="spellStart"/>
            <w:r w:rsidR="009054FF" w:rsidRPr="00066846">
              <w:rPr>
                <w:rFonts w:ascii="Times New Roman" w:hAnsi="Times New Roman" w:cs="Times New Roman"/>
                <w:sz w:val="28"/>
                <w:szCs w:val="28"/>
              </w:rPr>
              <w:t>Культуростроительная</w:t>
            </w:r>
            <w:proofErr w:type="spellEnd"/>
            <w:r w:rsidR="009054FF"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 роль изобразительного искусства, выражение ценностного отноше</w:t>
            </w:r>
            <w:r w:rsidR="009054FF"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к миру через искусство. Изменчивость языка изобразительного искусства как части процесса развития общечеловеческой культуры.</w:t>
            </w:r>
          </w:p>
        </w:tc>
        <w:tc>
          <w:tcPr>
            <w:tcW w:w="1134" w:type="dxa"/>
          </w:tcPr>
          <w:p w:rsidR="00FC0825" w:rsidRPr="00700573" w:rsidRDefault="00700573" w:rsidP="009E3B6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FC0825" w:rsidRPr="00700573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FC0825" w:rsidRPr="00066846" w:rsidTr="00B06194">
        <w:tc>
          <w:tcPr>
            <w:tcW w:w="567" w:type="dxa"/>
          </w:tcPr>
          <w:p w:rsidR="00FC0825" w:rsidRPr="00B848B0" w:rsidRDefault="00FC0825" w:rsidP="00B848B0">
            <w:pPr>
              <w:pStyle w:val="af0"/>
              <w:numPr>
                <w:ilvl w:val="0"/>
                <w:numId w:val="38"/>
              </w:numPr>
              <w:suppressLineNumbers/>
              <w:snapToGrid w:val="0"/>
              <w:spacing w:after="0" w:line="240" w:lineRule="auto"/>
              <w:jc w:val="both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8364" w:type="dxa"/>
          </w:tcPr>
          <w:p w:rsidR="00E87807" w:rsidRPr="00066846" w:rsidRDefault="00FC0825" w:rsidP="009E3B6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Раздел 2. </w:t>
            </w:r>
            <w:r w:rsidRPr="0006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Мир народных и новогодних сказок с искусством    </w:t>
            </w:r>
            <w:r w:rsidR="00E87807" w:rsidRPr="00066846">
              <w:rPr>
                <w:rFonts w:ascii="Times New Roman" w:hAnsi="Times New Roman" w:cs="Times New Roman"/>
                <w:sz w:val="28"/>
                <w:szCs w:val="28"/>
              </w:rPr>
              <w:t>Многообразие декоративно-прикладного искусства (народное традиционное, классическое, современное), специфика образно-символического языка, социально-коммуникативной роли в обществе.</w:t>
            </w:r>
          </w:p>
          <w:p w:rsidR="00E87807" w:rsidRPr="00066846" w:rsidRDefault="00E87807" w:rsidP="009E3B6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Образно-символический язык народного (крестьянского) прикладного искусства. Картина мира в образном строе бытового крестьянского искусства.</w:t>
            </w:r>
          </w:p>
          <w:p w:rsidR="002A51CE" w:rsidRPr="00066846" w:rsidRDefault="00E87807" w:rsidP="009E3B6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Народные промыслы — современная форма бытования народной традиции, наше национальное достояние. Местные художественные традиции и конкретные художественные промыслы. Традиционные образы народного(крестьянского) прикладного искусства. Солярные знаки, конь, птица, мать-земля, древо жизни как выраже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ние мифопоэтических представлений человека о жизни природы, о мире, как обозначение жизненно важных для человека смыслов, как память народа. Связь образа матери-земли с символа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ми плодородия. Форма и цвет как знаки, символизирующие идею обоже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ствления солнца, неба и земли наши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ми далекими предками.</w:t>
            </w:r>
            <w:r w:rsidR="002A51CE"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 Сюжеты праздника в изобразитель</w:t>
            </w:r>
            <w:r w:rsidR="002A51CE"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ном искусстве.</w:t>
            </w:r>
          </w:p>
          <w:p w:rsidR="002A51CE" w:rsidRPr="00066846" w:rsidRDefault="002A51CE" w:rsidP="009E3B6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Праздник как яркое проявление на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родного духа, национального характера. Праздник как образ счастья.</w:t>
            </w:r>
          </w:p>
          <w:p w:rsidR="00E87807" w:rsidRPr="00066846" w:rsidRDefault="002A51CE" w:rsidP="009E3B6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Праздники разных эпох. Праздник как игра, танцы, песни, неожиданные ситуации, карнавал, маскарад, т. е. превращение обычного в необычное.</w:t>
            </w:r>
          </w:p>
        </w:tc>
        <w:tc>
          <w:tcPr>
            <w:tcW w:w="1134" w:type="dxa"/>
          </w:tcPr>
          <w:p w:rsidR="00FC0825" w:rsidRPr="00700573" w:rsidRDefault="002C4097" w:rsidP="0070057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70057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7005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0825" w:rsidRPr="00700573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</w:tr>
      <w:tr w:rsidR="00FC0825" w:rsidRPr="00066846" w:rsidTr="00B06194">
        <w:tc>
          <w:tcPr>
            <w:tcW w:w="567" w:type="dxa"/>
          </w:tcPr>
          <w:p w:rsidR="00FC0825" w:rsidRPr="00B848B0" w:rsidRDefault="00FC0825" w:rsidP="00B848B0">
            <w:pPr>
              <w:pStyle w:val="af0"/>
              <w:numPr>
                <w:ilvl w:val="0"/>
                <w:numId w:val="38"/>
              </w:numPr>
              <w:suppressLineNumbers/>
              <w:snapToGrid w:val="0"/>
              <w:spacing w:after="0" w:line="240" w:lineRule="auto"/>
              <w:jc w:val="both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8364" w:type="dxa"/>
          </w:tcPr>
          <w:p w:rsidR="00E87807" w:rsidRPr="00066846" w:rsidRDefault="00FC0825" w:rsidP="009E3B6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Раздел 3.</w:t>
            </w:r>
            <w:r w:rsidRPr="0006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Искусство Кавказа. Региональный компонент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87807"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 Декор как обозначение принадлежности к определенной человеческой общности.</w:t>
            </w:r>
          </w:p>
          <w:p w:rsidR="00E87807" w:rsidRPr="00066846" w:rsidRDefault="00E87807" w:rsidP="009E3B6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Выставочное декоративное искусство — область дерзкого, смелого эксперимента, поиска нового выразительного, образного языка. Профессионализм современного художника декоративно-прикладного искусства.</w:t>
            </w:r>
          </w:p>
          <w:p w:rsidR="00E87807" w:rsidRPr="00066846" w:rsidRDefault="00E87807" w:rsidP="009E3B6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Индивидуальные и коллективные практические творческие работы..  Формы бытования народных традиций в современной жизни. Общность современных традиционных художественных промыслов России, их истоки.</w:t>
            </w:r>
          </w:p>
          <w:p w:rsidR="00E87807" w:rsidRPr="00066846" w:rsidRDefault="00E87807" w:rsidP="009E3B6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Главные отличительные признаки изделий традиционных художественных промыслов (форма, материал, особенности росписи, цветовой строй, приемы письма, элементы орнамента). Следование традиции и высокий профессионализм современных мастеров художественных промыслов.</w:t>
            </w:r>
          </w:p>
          <w:p w:rsidR="00FC0825" w:rsidRPr="00066846" w:rsidRDefault="00E87807" w:rsidP="009E3B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 Единство материалов, формы и декора, конструктивных деке произведениях народных художественных промыслов.</w:t>
            </w:r>
          </w:p>
        </w:tc>
        <w:tc>
          <w:tcPr>
            <w:tcW w:w="1134" w:type="dxa"/>
          </w:tcPr>
          <w:p w:rsidR="00FC0825" w:rsidRPr="00700573" w:rsidRDefault="002C4097" w:rsidP="007005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7005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7005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C0825" w:rsidRPr="00700573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</w:tr>
      <w:tr w:rsidR="00FC0825" w:rsidRPr="00066846" w:rsidTr="00B06194">
        <w:tc>
          <w:tcPr>
            <w:tcW w:w="567" w:type="dxa"/>
          </w:tcPr>
          <w:p w:rsidR="00FC0825" w:rsidRPr="00B848B0" w:rsidRDefault="00FC0825" w:rsidP="00B848B0">
            <w:pPr>
              <w:pStyle w:val="af0"/>
              <w:numPr>
                <w:ilvl w:val="0"/>
                <w:numId w:val="38"/>
              </w:numPr>
              <w:suppressLineNumbers/>
              <w:snapToGrid w:val="0"/>
              <w:spacing w:after="0" w:line="240" w:lineRule="auto"/>
              <w:jc w:val="both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8364" w:type="dxa"/>
          </w:tcPr>
          <w:p w:rsidR="00E87807" w:rsidRPr="00066846" w:rsidRDefault="00FC0825" w:rsidP="009E3B6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Раздел 4.</w:t>
            </w:r>
            <w:r w:rsidRPr="0006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Красота в умелых руках.</w:t>
            </w:r>
            <w:r w:rsidR="00E87807" w:rsidRPr="0006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E87807"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человека в графике, живописи, скульптуре. Пропорции и строение фигуры человека. </w:t>
            </w:r>
          </w:p>
          <w:p w:rsidR="00FC0825" w:rsidRPr="00066846" w:rsidRDefault="00E87807" w:rsidP="009E3B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Изображение человека в истории искусства разных эпох. Образ человека в европейском и русском искусстве, в современном мире.</w:t>
            </w:r>
            <w:r w:rsidR="002A51CE"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 творческая художественная деятельность учащихся. Выявление личностных ценностно-</w:t>
            </w:r>
            <w:r w:rsidR="002A51CE"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смысловых ориентаций, эффективное решение познавательных, регулятивных задач, сотрудничество и навыки самоорганизации</w:t>
            </w:r>
          </w:p>
        </w:tc>
        <w:tc>
          <w:tcPr>
            <w:tcW w:w="1134" w:type="dxa"/>
          </w:tcPr>
          <w:p w:rsidR="00FC0825" w:rsidRPr="00700573" w:rsidRDefault="002C4097" w:rsidP="009E3B6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7005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C0825" w:rsidRPr="00700573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FC0825" w:rsidRPr="00066846" w:rsidTr="00B06194">
        <w:trPr>
          <w:trHeight w:val="28"/>
        </w:trPr>
        <w:tc>
          <w:tcPr>
            <w:tcW w:w="567" w:type="dxa"/>
          </w:tcPr>
          <w:p w:rsidR="00FC0825" w:rsidRPr="00B848B0" w:rsidRDefault="00FC0825" w:rsidP="00B848B0">
            <w:pPr>
              <w:pStyle w:val="af0"/>
              <w:numPr>
                <w:ilvl w:val="0"/>
                <w:numId w:val="38"/>
              </w:numPr>
              <w:suppressLineNumbers/>
              <w:snapToGrid w:val="0"/>
              <w:spacing w:after="0" w:line="240" w:lineRule="auto"/>
              <w:jc w:val="both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8364" w:type="dxa"/>
          </w:tcPr>
          <w:p w:rsidR="002A51CE" w:rsidRPr="00066846" w:rsidRDefault="00FC0825" w:rsidP="009E3B6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Раздел 5.</w:t>
            </w:r>
            <w:r w:rsidRPr="0006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мире волшебных красок</w:t>
            </w:r>
            <w:r w:rsidR="002A51CE" w:rsidRPr="00066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51CE" w:rsidRPr="00066846">
              <w:rPr>
                <w:rFonts w:ascii="Times New Roman" w:hAnsi="Times New Roman" w:cs="Times New Roman"/>
                <w:sz w:val="28"/>
                <w:szCs w:val="28"/>
              </w:rPr>
              <w:t>Тематическая картина как выраже</w:t>
            </w:r>
            <w:r w:rsidR="002A51CE"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ние идейных представлений художни</w:t>
            </w:r>
            <w:r w:rsidR="002A51CE"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ка, как обобщенный образ его наблю</w:t>
            </w:r>
            <w:r w:rsidR="002A51CE"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дений и размышлений о жизни.</w:t>
            </w:r>
          </w:p>
          <w:p w:rsidR="002A51CE" w:rsidRPr="00066846" w:rsidRDefault="002A51CE" w:rsidP="009E3B6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Роль подготовительной работы при создании картины. Этапы создания картины. Замысел и его выражение в эскизах — поисках композиционного решения картины. Этюды и зарисов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ки — сбор натурного материала. Разви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тие композиции и продолжение работы над эскизами. Подготовительный рису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нок и процесс творческого живописно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го исполнения произведения.</w:t>
            </w:r>
          </w:p>
          <w:p w:rsidR="002A51CE" w:rsidRPr="00066846" w:rsidRDefault="002A51CE" w:rsidP="009E3B6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Понятие изобразительной метафо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ры. Реальность жизни и художествен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ный образ. Обобщение и детализация.</w:t>
            </w:r>
          </w:p>
          <w:p w:rsidR="002A51CE" w:rsidRPr="00066846" w:rsidRDefault="002A51CE" w:rsidP="009E3B6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Роль наблюдательности и воображе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в творчестве художника. Проблема правдоподобия и ус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ловности в изобразительном искус</w:t>
            </w:r>
            <w:r w:rsidRPr="0006684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стве.</w:t>
            </w:r>
          </w:p>
          <w:p w:rsidR="002A51CE" w:rsidRPr="00066846" w:rsidRDefault="002A51CE" w:rsidP="009E3B69">
            <w:pPr>
              <w:pStyle w:val="a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bCs/>
                <w:sz w:val="28"/>
                <w:szCs w:val="28"/>
              </w:rPr>
              <w:t>Обобщение и систематизация полученных знаний и представлений об искусстве. Главная задача обучения искусству — живое, эмоциональное, глубокое восприятие произведений изобразительного искусства ради нового понимания и богатого переживания жизни.</w:t>
            </w:r>
          </w:p>
          <w:p w:rsidR="00FC0825" w:rsidRPr="00066846" w:rsidRDefault="002A51CE" w:rsidP="009E3B6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коллективных или индивидуальных творческих проектов.</w:t>
            </w:r>
          </w:p>
        </w:tc>
        <w:tc>
          <w:tcPr>
            <w:tcW w:w="1134" w:type="dxa"/>
          </w:tcPr>
          <w:p w:rsidR="00FC0825" w:rsidRPr="00700573" w:rsidRDefault="002C4097" w:rsidP="007005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700573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7005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0825" w:rsidRPr="00700573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</w:tr>
      <w:tr w:rsidR="00FC0825" w:rsidRPr="00066846" w:rsidTr="00B06194">
        <w:trPr>
          <w:trHeight w:val="28"/>
        </w:trPr>
        <w:tc>
          <w:tcPr>
            <w:tcW w:w="567" w:type="dxa"/>
          </w:tcPr>
          <w:p w:rsidR="00FC0825" w:rsidRPr="00066846" w:rsidRDefault="00FC0825" w:rsidP="009E3B69">
            <w:pPr>
              <w:suppressLineNumbers/>
              <w:snapToGrid w:val="0"/>
              <w:spacing w:after="0" w:line="240" w:lineRule="auto"/>
              <w:jc w:val="both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8364" w:type="dxa"/>
          </w:tcPr>
          <w:p w:rsidR="00FC0825" w:rsidRPr="00066846" w:rsidRDefault="00FC0825" w:rsidP="00B848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668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Итого</w:t>
            </w:r>
            <w:r w:rsidR="00B848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134" w:type="dxa"/>
          </w:tcPr>
          <w:p w:rsidR="00FC0825" w:rsidRPr="00066846" w:rsidRDefault="00354225" w:rsidP="00B06194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170</w:t>
            </w:r>
            <w:r w:rsidR="00FC0825" w:rsidRPr="000668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ч</w:t>
            </w:r>
            <w:r w:rsidR="00B0619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</w:tbl>
    <w:p w:rsidR="00FC0825" w:rsidRPr="00066846" w:rsidRDefault="00FC0825" w:rsidP="009E3B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4511C5" w:rsidRPr="00066846" w:rsidRDefault="004511C5" w:rsidP="009E3B69">
      <w:pPr>
        <w:jc w:val="center"/>
        <w:rPr>
          <w:rFonts w:ascii="Times New Roman" w:eastAsia="Droid Sans" w:hAnsi="Times New Roman" w:cs="Times New Roman"/>
          <w:b/>
          <w:kern w:val="2"/>
          <w:sz w:val="28"/>
          <w:szCs w:val="28"/>
          <w:lang w:eastAsia="zh-CN" w:bidi="hi-IN"/>
        </w:rPr>
      </w:pPr>
      <w:r w:rsidRPr="00066846">
        <w:rPr>
          <w:rFonts w:ascii="Times New Roman" w:eastAsia="Droid Sans" w:hAnsi="Times New Roman" w:cs="Times New Roman"/>
          <w:b/>
          <w:kern w:val="2"/>
          <w:sz w:val="28"/>
          <w:szCs w:val="28"/>
          <w:lang w:eastAsia="zh-CN" w:bidi="hi-IN"/>
        </w:rPr>
        <w:t>Тематическое планирование</w:t>
      </w:r>
    </w:p>
    <w:tbl>
      <w:tblPr>
        <w:tblStyle w:val="ab"/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7371"/>
        <w:gridCol w:w="1985"/>
      </w:tblGrid>
      <w:tr w:rsidR="004511C5" w:rsidRPr="00066846" w:rsidTr="00B848B0">
        <w:tc>
          <w:tcPr>
            <w:tcW w:w="709" w:type="dxa"/>
            <w:hideMark/>
          </w:tcPr>
          <w:p w:rsidR="004511C5" w:rsidRPr="00066846" w:rsidRDefault="004511C5" w:rsidP="009E3B69">
            <w:pPr>
              <w:widowControl w:val="0"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 xml:space="preserve">№ </w:t>
            </w:r>
            <w:proofErr w:type="spellStart"/>
            <w:r w:rsidRPr="00066846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>п</w:t>
            </w:r>
            <w:proofErr w:type="spellEnd"/>
            <w:r w:rsidRPr="00066846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>/</w:t>
            </w:r>
            <w:proofErr w:type="spellStart"/>
            <w:r w:rsidRPr="00066846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>п</w:t>
            </w:r>
            <w:proofErr w:type="spellEnd"/>
          </w:p>
        </w:tc>
        <w:tc>
          <w:tcPr>
            <w:tcW w:w="7371" w:type="dxa"/>
            <w:hideMark/>
          </w:tcPr>
          <w:p w:rsidR="004511C5" w:rsidRPr="00066846" w:rsidRDefault="004511C5" w:rsidP="009E3B69">
            <w:pPr>
              <w:widowControl w:val="0"/>
              <w:suppressAutoHyphens/>
              <w:snapToGrid w:val="0"/>
              <w:jc w:val="center"/>
              <w:rPr>
                <w:rFonts w:ascii="Times New Roman" w:eastAsia="Droid Sans" w:hAnsi="Times New Roman" w:cs="Times New Roman"/>
                <w:b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 xml:space="preserve">Название </w:t>
            </w:r>
            <w:r w:rsidRPr="00066846">
              <w:rPr>
                <w:rFonts w:ascii="Times New Roman" w:eastAsia="Droid Sans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>раздела</w:t>
            </w:r>
            <w:r w:rsidRPr="00066846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 xml:space="preserve"> </w:t>
            </w:r>
            <w:r w:rsidRPr="00066846">
              <w:rPr>
                <w:rFonts w:ascii="Times New Roman" w:eastAsia="Droid Sans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>и</w:t>
            </w:r>
            <w:r w:rsidRPr="00066846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 xml:space="preserve">  </w:t>
            </w:r>
            <w:r w:rsidRPr="00066846">
              <w:rPr>
                <w:rFonts w:ascii="Times New Roman" w:eastAsia="Droid Sans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>темы</w:t>
            </w:r>
            <w:r w:rsidRPr="00066846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 xml:space="preserve"> </w:t>
            </w:r>
            <w:r w:rsidRPr="00066846">
              <w:rPr>
                <w:rFonts w:ascii="Times New Roman" w:eastAsia="Droid Sans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>занятия</w:t>
            </w:r>
          </w:p>
        </w:tc>
        <w:tc>
          <w:tcPr>
            <w:tcW w:w="1985" w:type="dxa"/>
            <w:hideMark/>
          </w:tcPr>
          <w:p w:rsidR="004511C5" w:rsidRPr="00066846" w:rsidRDefault="004511C5" w:rsidP="009E3B69">
            <w:pPr>
              <w:widowControl w:val="0"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066846">
              <w:rPr>
                <w:rFonts w:ascii="Times New Roman" w:eastAsia="Droid Sans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>Количество</w:t>
            </w:r>
            <w:r w:rsidRPr="00066846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 xml:space="preserve"> </w:t>
            </w:r>
            <w:r w:rsidRPr="00066846">
              <w:rPr>
                <w:rFonts w:ascii="Times New Roman" w:eastAsia="Droid Sans" w:hAnsi="Times New Roman" w:cs="Times New Roman"/>
                <w:b/>
                <w:kern w:val="2"/>
                <w:sz w:val="28"/>
                <w:szCs w:val="28"/>
                <w:lang w:eastAsia="zh-CN" w:bidi="hi-IN"/>
              </w:rPr>
              <w:t>часов</w:t>
            </w:r>
          </w:p>
        </w:tc>
      </w:tr>
      <w:tr w:rsidR="004511C5" w:rsidRPr="00066846" w:rsidTr="00B848B0">
        <w:tc>
          <w:tcPr>
            <w:tcW w:w="709" w:type="dxa"/>
          </w:tcPr>
          <w:p w:rsidR="004511C5" w:rsidRPr="00066846" w:rsidRDefault="004511C5" w:rsidP="009E3B69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371" w:type="dxa"/>
          </w:tcPr>
          <w:p w:rsidR="004511C5" w:rsidRPr="00066846" w:rsidRDefault="004511C5" w:rsidP="009E3B69">
            <w:pPr>
              <w:widowControl w:val="0"/>
              <w:suppressLineNumbers/>
              <w:suppressAutoHyphens/>
              <w:snapToGrid w:val="0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искусством    </w:t>
            </w:r>
          </w:p>
        </w:tc>
        <w:tc>
          <w:tcPr>
            <w:tcW w:w="1985" w:type="dxa"/>
          </w:tcPr>
          <w:p w:rsidR="004511C5" w:rsidRPr="00535D8F" w:rsidRDefault="00354225" w:rsidP="00535D8F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535D8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35D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511C5" w:rsidRPr="00535D8F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4511C5" w:rsidRPr="00066846" w:rsidTr="00B848B0">
        <w:tc>
          <w:tcPr>
            <w:tcW w:w="709" w:type="dxa"/>
          </w:tcPr>
          <w:p w:rsidR="004511C5" w:rsidRPr="00066846" w:rsidRDefault="004511C5" w:rsidP="009E3B69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371" w:type="dxa"/>
          </w:tcPr>
          <w:p w:rsidR="004511C5" w:rsidRPr="00066846" w:rsidRDefault="004511C5" w:rsidP="009E3B69">
            <w:pPr>
              <w:widowControl w:val="0"/>
              <w:suppressLineNumbers/>
              <w:suppressAutoHyphens/>
              <w:snapToGrid w:val="0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Мир народных и новогодних сказок </w:t>
            </w:r>
          </w:p>
        </w:tc>
        <w:tc>
          <w:tcPr>
            <w:tcW w:w="1985" w:type="dxa"/>
          </w:tcPr>
          <w:p w:rsidR="004511C5" w:rsidRPr="00535D8F" w:rsidRDefault="00354225" w:rsidP="00535D8F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roid Sans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535D8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4511C5" w:rsidRPr="00535D8F">
              <w:rPr>
                <w:rFonts w:ascii="Times New Roman" w:hAnsi="Times New Roman" w:cs="Times New Roman"/>
                <w:sz w:val="28"/>
                <w:szCs w:val="28"/>
              </w:rPr>
              <w:t xml:space="preserve">  ч.</w:t>
            </w:r>
          </w:p>
        </w:tc>
      </w:tr>
      <w:tr w:rsidR="004511C5" w:rsidRPr="00066846" w:rsidTr="00B848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</w:tcPr>
          <w:p w:rsidR="004511C5" w:rsidRPr="00066846" w:rsidRDefault="004511C5" w:rsidP="009E3B6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7371" w:type="dxa"/>
          </w:tcPr>
          <w:p w:rsidR="004511C5" w:rsidRPr="00066846" w:rsidRDefault="004511C5" w:rsidP="009E3B69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>Искусство Кавказа. Региональный компонент.</w:t>
            </w:r>
          </w:p>
        </w:tc>
        <w:tc>
          <w:tcPr>
            <w:tcW w:w="1985" w:type="dxa"/>
          </w:tcPr>
          <w:p w:rsidR="004511C5" w:rsidRPr="00535D8F" w:rsidRDefault="00354225" w:rsidP="00535D8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535D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5D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511C5" w:rsidRPr="00535D8F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4511C5" w:rsidRPr="00066846" w:rsidTr="00B848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</w:tcPr>
          <w:p w:rsidR="004511C5" w:rsidRPr="00066846" w:rsidRDefault="004511C5" w:rsidP="009E3B6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7371" w:type="dxa"/>
          </w:tcPr>
          <w:p w:rsidR="004511C5" w:rsidRPr="00066846" w:rsidRDefault="004511C5" w:rsidP="009E3B6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Красота в умелых руках </w:t>
            </w:r>
          </w:p>
        </w:tc>
        <w:tc>
          <w:tcPr>
            <w:tcW w:w="1985" w:type="dxa"/>
          </w:tcPr>
          <w:p w:rsidR="004511C5" w:rsidRPr="00535D8F" w:rsidRDefault="00354225" w:rsidP="009E3B6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535D8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511C5" w:rsidRPr="00535D8F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4511C5" w:rsidRPr="00066846" w:rsidTr="00B848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</w:tcPr>
          <w:p w:rsidR="004511C5" w:rsidRPr="00066846" w:rsidRDefault="004511C5" w:rsidP="009E3B6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7371" w:type="dxa"/>
          </w:tcPr>
          <w:p w:rsidR="004511C5" w:rsidRPr="00066846" w:rsidRDefault="004511C5" w:rsidP="009E3B69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66846">
              <w:rPr>
                <w:rFonts w:ascii="Times New Roman" w:hAnsi="Times New Roman" w:cs="Times New Roman"/>
                <w:sz w:val="28"/>
                <w:szCs w:val="28"/>
              </w:rPr>
              <w:t xml:space="preserve">В мире волшебных красок </w:t>
            </w:r>
          </w:p>
        </w:tc>
        <w:tc>
          <w:tcPr>
            <w:tcW w:w="1985" w:type="dxa"/>
          </w:tcPr>
          <w:p w:rsidR="004511C5" w:rsidRPr="00535D8F" w:rsidRDefault="00354225" w:rsidP="00535D8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535D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511C5" w:rsidRPr="00535D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35D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1C5" w:rsidRPr="00535D8F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</w:tr>
    </w:tbl>
    <w:p w:rsidR="00B06194" w:rsidRPr="009063EB" w:rsidRDefault="00B06194" w:rsidP="00B06194">
      <w:pPr>
        <w:widowControl w:val="0"/>
        <w:suppressAutoHyphens/>
        <w:spacing w:after="0" w:line="240" w:lineRule="auto"/>
        <w:jc w:val="center"/>
        <w:rPr>
          <w:rFonts w:ascii="Times New Roman" w:eastAsia="Droid Sans" w:hAnsi="Times New Roman" w:cs="Times New Roman"/>
          <w:b/>
          <w:kern w:val="2"/>
          <w:sz w:val="24"/>
          <w:szCs w:val="24"/>
          <w:lang w:eastAsia="zh-CN" w:bidi="hi-IN"/>
        </w:rPr>
      </w:pPr>
      <w:r w:rsidRPr="009063EB">
        <w:rPr>
          <w:rFonts w:ascii="Times New Roman" w:eastAsia="Droid Sans" w:hAnsi="Times New Roman" w:cs="Times New Roman"/>
          <w:b/>
          <w:kern w:val="2"/>
          <w:sz w:val="24"/>
          <w:szCs w:val="24"/>
          <w:lang w:eastAsia="zh-CN" w:bidi="hi-IN"/>
        </w:rPr>
        <w:lastRenderedPageBreak/>
        <w:t xml:space="preserve">КАЛЕНДАРНО-ТЕМАТИЧЕСКОЕ ПЛАНИРОВАНИЕ </w:t>
      </w:r>
    </w:p>
    <w:p w:rsidR="00B06194" w:rsidRPr="009063EB" w:rsidRDefault="00B06194" w:rsidP="00B06194">
      <w:pPr>
        <w:widowControl w:val="0"/>
        <w:suppressAutoHyphens/>
        <w:spacing w:after="0" w:line="240" w:lineRule="auto"/>
        <w:jc w:val="center"/>
        <w:rPr>
          <w:rFonts w:ascii="Times New Roman" w:eastAsia="Droid Sans" w:hAnsi="Times New Roman" w:cs="Times New Roman"/>
          <w:kern w:val="2"/>
          <w:sz w:val="24"/>
          <w:szCs w:val="24"/>
          <w:lang w:eastAsia="zh-CN" w:bidi="hi-IN"/>
        </w:rPr>
      </w:pPr>
    </w:p>
    <w:tbl>
      <w:tblPr>
        <w:tblStyle w:val="ab"/>
        <w:tblW w:w="10031" w:type="dxa"/>
        <w:tblLayout w:type="fixed"/>
        <w:tblLook w:val="04A0"/>
      </w:tblPr>
      <w:tblGrid>
        <w:gridCol w:w="675"/>
        <w:gridCol w:w="5529"/>
        <w:gridCol w:w="1559"/>
        <w:gridCol w:w="992"/>
        <w:gridCol w:w="1240"/>
        <w:gridCol w:w="36"/>
      </w:tblGrid>
      <w:tr w:rsidR="00B06194" w:rsidRPr="009063EB" w:rsidTr="00B06194">
        <w:tc>
          <w:tcPr>
            <w:tcW w:w="675" w:type="dxa"/>
            <w:vMerge w:val="restart"/>
            <w:vAlign w:val="center"/>
            <w:hideMark/>
          </w:tcPr>
          <w:p w:rsidR="00B06194" w:rsidRPr="009063EB" w:rsidRDefault="00B06194" w:rsidP="0034711D">
            <w:pPr>
              <w:widowControl w:val="0"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№ </w:t>
            </w:r>
            <w:proofErr w:type="spellStart"/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п</w:t>
            </w:r>
            <w:proofErr w:type="spellEnd"/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/</w:t>
            </w:r>
            <w:proofErr w:type="spellStart"/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п</w:t>
            </w:r>
            <w:proofErr w:type="spellEnd"/>
          </w:p>
        </w:tc>
        <w:tc>
          <w:tcPr>
            <w:tcW w:w="5529" w:type="dxa"/>
            <w:vMerge w:val="restart"/>
            <w:vAlign w:val="center"/>
            <w:hideMark/>
          </w:tcPr>
          <w:p w:rsidR="00B06194" w:rsidRPr="009063EB" w:rsidRDefault="00B06194" w:rsidP="0034711D">
            <w:pPr>
              <w:widowControl w:val="0"/>
              <w:suppressAutoHyphens/>
              <w:snapToGrid w:val="0"/>
              <w:jc w:val="center"/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Название </w:t>
            </w: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раздела</w:t>
            </w:r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и</w:t>
            </w:r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  </w:t>
            </w: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темы</w:t>
            </w:r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занятия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B06194" w:rsidRPr="009063EB" w:rsidRDefault="00B06194" w:rsidP="0034711D">
            <w:pPr>
              <w:widowControl w:val="0"/>
              <w:suppressAutoHyphens/>
              <w:snapToGrid w:val="0"/>
              <w:jc w:val="center"/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часов</w:t>
            </w:r>
          </w:p>
        </w:tc>
        <w:tc>
          <w:tcPr>
            <w:tcW w:w="2268" w:type="dxa"/>
            <w:gridSpan w:val="3"/>
            <w:vAlign w:val="center"/>
            <w:hideMark/>
          </w:tcPr>
          <w:p w:rsidR="00B06194" w:rsidRPr="009063EB" w:rsidRDefault="00B06194" w:rsidP="0034711D">
            <w:pPr>
              <w:widowControl w:val="0"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Дата</w:t>
            </w:r>
            <w:r w:rsidRPr="009063E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проведения</w:t>
            </w:r>
          </w:p>
        </w:tc>
      </w:tr>
      <w:tr w:rsidR="00B06194" w:rsidRPr="009063EB" w:rsidTr="00B06194">
        <w:tc>
          <w:tcPr>
            <w:tcW w:w="675" w:type="dxa"/>
            <w:vMerge/>
            <w:vAlign w:val="center"/>
            <w:hideMark/>
          </w:tcPr>
          <w:p w:rsidR="00B06194" w:rsidRPr="009063EB" w:rsidRDefault="00B06194" w:rsidP="0034711D">
            <w:pPr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529" w:type="dxa"/>
            <w:vMerge/>
            <w:vAlign w:val="center"/>
            <w:hideMark/>
          </w:tcPr>
          <w:p w:rsidR="00B06194" w:rsidRPr="009063EB" w:rsidRDefault="00B06194" w:rsidP="0034711D">
            <w:pPr>
              <w:jc w:val="center"/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B06194" w:rsidRPr="009063EB" w:rsidRDefault="00B06194" w:rsidP="0034711D">
            <w:pPr>
              <w:jc w:val="center"/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vAlign w:val="center"/>
            <w:hideMark/>
          </w:tcPr>
          <w:p w:rsidR="00B06194" w:rsidRPr="009063EB" w:rsidRDefault="00B06194" w:rsidP="0034711D">
            <w:pPr>
              <w:widowControl w:val="0"/>
              <w:suppressAutoHyphens/>
              <w:snapToGrid w:val="0"/>
              <w:jc w:val="center"/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план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B06194" w:rsidRPr="009063EB" w:rsidRDefault="00B06194" w:rsidP="0034711D">
            <w:pPr>
              <w:widowControl w:val="0"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063EB">
              <w:rPr>
                <w:rFonts w:ascii="Times New Roman" w:eastAsia="Droid Sans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факт</w:t>
            </w:r>
          </w:p>
        </w:tc>
      </w:tr>
      <w:tr w:rsidR="00B06194" w:rsidRPr="009063EB" w:rsidTr="00B06194">
        <w:trPr>
          <w:gridAfter w:val="1"/>
          <w:wAfter w:w="36" w:type="dxa"/>
        </w:trPr>
        <w:tc>
          <w:tcPr>
            <w:tcW w:w="9995" w:type="dxa"/>
            <w:gridSpan w:val="5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искусством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B06194" w:rsidRPr="009063EB" w:rsidRDefault="00B06194" w:rsidP="0034711D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 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04.09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Изображаем то, что каждый хочет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08.09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Краски веселой радуги, акварель. Приемы. 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15.09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Детская игрушка с цветами </w:t>
            </w:r>
            <w:proofErr w:type="spellStart"/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спектора</w:t>
            </w:r>
            <w:proofErr w:type="spellEnd"/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18.09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Холодные и теплые краски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22.09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Пластилиновая живопись. Сочетание холодных теплых цветов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25.09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Щедра осенью земля – матушка.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29.09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Щедра осенью земля - матушка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02.10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Щедра осенью земля - матушка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06.10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10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О чем рассказали красочная осень и кисточки. Листопад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09.10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11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 О чем рассказали красочная осень и кисточки. Листопад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13.10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rPr>
          <w:trHeight w:val="485"/>
        </w:trPr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12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 О чем рассказали красочная осень и кисточки. Листопад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16.10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13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Осенний пейзаж. Композиция.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20.10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14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Осенний пейзаж. Работа в цвете.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23.10.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15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Мои любимые животные (/Кошка/)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27.10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Мои любимые животные (Собака)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30.10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17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Мои любимые животные ( Лошадь)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10.11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Мои любимые домашние птицы (утка)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13.11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19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Мои любимые домашние птицы (петух)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17.11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20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Мои любимые домашние птицы (гусь)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20.11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21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Орнамент в полосе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24.11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22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Орнамент в круге.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27.11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23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Орнамент в геометрических фигурах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01.12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rPr>
          <w:trHeight w:val="258"/>
        </w:trPr>
        <w:tc>
          <w:tcPr>
            <w:tcW w:w="8755" w:type="dxa"/>
            <w:gridSpan w:val="4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Мир народных и новогодних сказок – 32 часа 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rPr>
          <w:trHeight w:val="557"/>
        </w:trPr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 24                       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Герои русских народных  сказок.  «Теремок». Композиция.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04.12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25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Герои русских народных сказок.</w:t>
            </w:r>
          </w:p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«Теремок». Рисунок. Работа в цвете.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08.12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26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Герои русских народных сказок.</w:t>
            </w:r>
          </w:p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«Избушка лубяная и ледяная». 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11.12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27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Герои русских народных сказок.</w:t>
            </w:r>
          </w:p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«Избушка лубяная и ледяная».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15.12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28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Герои русских народных сказок.</w:t>
            </w:r>
          </w:p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«Избушка лубяная и ледяная». 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18.12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29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Рисование открытки к Новому году.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22.12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30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Рисование открытки к Новому году.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25.12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31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Рисование Новогодней газеты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29.12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32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Какого цвета снег в вечернем лесу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12.01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33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Какого цвета снег в вечернем лесу.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15.02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34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Мои фантазии. Краски зимней природы.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19.01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35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Мои фантазии. Краски зимней природы.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22.01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36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Мои фантазии. Краски зимней природы.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26.01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10031" w:type="dxa"/>
            <w:gridSpan w:val="6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Кавказа. Региональный компонент</w:t>
            </w: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23 часа</w:t>
            </w: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37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Декоративно-прикладное искусство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Кавказа</w:t>
            </w: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. Национальные костюмы.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29.01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38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Декоратив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но-прикладное искусство Кавказа</w:t>
            </w: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. Национальные костюмы.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02.02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39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Декоратив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но-прикладное искусство Кавказа</w:t>
            </w: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. Национальные костюмы.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05.02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40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Декоративно-прикладное искусство Кавказа.  Узоры ковров. 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09.02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41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 Кавказа.  Узоры ковров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19.02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42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 Кавказа.  Узоры ковров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23.02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43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 Кавказа.  Керамические кувшины. Поясной орнамент из геометрических элементов.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26.02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44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 Кавказа.  Керамические кувшины. Поясной орнамент из геометрических элементов.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02.03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45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 Кавказа.  Керамические кувшины. Поясной орнамент из геометрических элементов.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05.03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rPr>
          <w:trHeight w:val="316"/>
        </w:trPr>
        <w:tc>
          <w:tcPr>
            <w:tcW w:w="10031" w:type="dxa"/>
            <w:gridSpan w:val="6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>Красота в умелых руках –10часов</w:t>
            </w: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46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Портрет папы (поздравительная открытка).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09.03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47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Портрет мамы (цветные карандаши).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12.03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48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Портрет мамы (цветные карандаши).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16.03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49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Портрет бабули  (цветные карандаши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19.03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10031" w:type="dxa"/>
            <w:gridSpan w:val="6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>В мире волшебных красок – 47 часов</w:t>
            </w: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50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60-лет Космонавтике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23.03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51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60-лет Космонавтике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02.04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52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60-лет Космонавтике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06.04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53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 весна. Пейзаж в технике </w:t>
            </w:r>
            <w:proofErr w:type="spellStart"/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посеребрения</w:t>
            </w:r>
            <w:proofErr w:type="spellEnd"/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09.04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54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 весна. Пейзаж в технике </w:t>
            </w:r>
            <w:proofErr w:type="spellStart"/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посеребрения</w:t>
            </w:r>
            <w:proofErr w:type="spellEnd"/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13.04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55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Жар – птица. Птицы – вестники весны.</w:t>
            </w:r>
          </w:p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В технике смывания. Композиция.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16.04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56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Жар – птица. Птицы – вестники весны.</w:t>
            </w:r>
          </w:p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В технике смывания Работа в цвете.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20.04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57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Путешествие на воздушном шаре (гуашь, акварель, пастель, цветная бумага).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23.04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58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Путешествие на воздушном шаре(гуашь, акварель, пастель, цветная бумага)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27.04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59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Рисование с натуры цветов- одуванчики, васильки и т.п. (гуашь, акварель).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30.09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60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натуры цветов- одуванчики, васильки и </w:t>
            </w:r>
            <w:proofErr w:type="spellStart"/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т.п</w:t>
            </w:r>
            <w:proofErr w:type="spellEnd"/>
            <w:r w:rsidRPr="009063EB">
              <w:rPr>
                <w:rFonts w:ascii="Times New Roman" w:hAnsi="Times New Roman" w:cs="Times New Roman"/>
                <w:sz w:val="24"/>
                <w:szCs w:val="24"/>
              </w:rPr>
              <w:t xml:space="preserve"> (гуашь, акварель).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04.05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61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Солнечный день (гуашь, акварель, пастель, сангина).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07.05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62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Солнечный день» (гуашь, акварель, пастель, сангина).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11.05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63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Здравствуй лето!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14.05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64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Здравствуй лето!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16.05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65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Здравствуй лето!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18.05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66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Итоговой  выставки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21.05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67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выставка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25.05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68</w:t>
            </w: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игровых комнат пришкольного летнего лагеря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063EB"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  <w:t>28.05</w:t>
            </w: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06194" w:rsidRPr="009063EB" w:rsidTr="00B06194">
        <w:tc>
          <w:tcPr>
            <w:tcW w:w="675" w:type="dxa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529" w:type="dxa"/>
          </w:tcPr>
          <w:p w:rsidR="00B06194" w:rsidRPr="009063EB" w:rsidRDefault="00B06194" w:rsidP="0034711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за год: </w:t>
            </w:r>
          </w:p>
        </w:tc>
        <w:tc>
          <w:tcPr>
            <w:tcW w:w="1559" w:type="dxa"/>
          </w:tcPr>
          <w:p w:rsidR="00B06194" w:rsidRPr="009063EB" w:rsidRDefault="00B06194" w:rsidP="0034711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3EB">
              <w:rPr>
                <w:rFonts w:ascii="Times New Roman" w:hAnsi="Times New Roman" w:cs="Times New Roman"/>
                <w:b/>
                <w:sz w:val="24"/>
                <w:szCs w:val="24"/>
              </w:rPr>
              <w:t>170 часов</w:t>
            </w:r>
          </w:p>
        </w:tc>
        <w:tc>
          <w:tcPr>
            <w:tcW w:w="992" w:type="dxa"/>
          </w:tcPr>
          <w:p w:rsidR="00B06194" w:rsidRPr="009063EB" w:rsidRDefault="00B06194" w:rsidP="0034711D">
            <w:pPr>
              <w:widowControl w:val="0"/>
              <w:suppressAutoHyphens/>
              <w:jc w:val="center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76" w:type="dxa"/>
            <w:gridSpan w:val="2"/>
          </w:tcPr>
          <w:p w:rsidR="00B06194" w:rsidRPr="009063EB" w:rsidRDefault="00B06194" w:rsidP="0034711D">
            <w:pPr>
              <w:widowControl w:val="0"/>
              <w:suppressAutoHyphens/>
              <w:jc w:val="both"/>
              <w:rPr>
                <w:rFonts w:ascii="Times New Roman" w:eastAsia="Droid Sans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4511C5" w:rsidRPr="00066846" w:rsidRDefault="004511C5" w:rsidP="00B0619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sectPr w:rsidR="004511C5" w:rsidRPr="00066846" w:rsidSect="00B06194">
      <w:pgSz w:w="11906" w:h="16838"/>
      <w:pgMar w:top="568" w:right="566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ont80">
    <w:altName w:val="MS Mincho"/>
    <w:charset w:val="80"/>
    <w:family w:val="auto"/>
    <w:pitch w:val="variable"/>
    <w:sig w:usb0="00000000" w:usb1="00000000" w:usb2="00000000" w:usb3="00000000" w:csb0="00000000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"/>
      <w:lvlJc w:val="left"/>
      <w:pPr>
        <w:tabs>
          <w:tab w:val="num" w:pos="-1009"/>
        </w:tabs>
        <w:ind w:left="1211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-1009"/>
        </w:tabs>
        <w:ind w:left="1931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1009"/>
        </w:tabs>
        <w:ind w:left="265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1009"/>
        </w:tabs>
        <w:ind w:left="337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1009"/>
        </w:tabs>
        <w:ind w:left="409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1009"/>
        </w:tabs>
        <w:ind w:left="481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1009"/>
        </w:tabs>
        <w:ind w:left="553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1009"/>
        </w:tabs>
        <w:ind w:left="625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1009"/>
        </w:tabs>
        <w:ind w:left="6971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4"/>
    <w:lvl w:ilvl="0">
      <w:start w:val="1"/>
      <w:numFmt w:val="bullet"/>
      <w:lvlText w:val=""/>
      <w:lvlJc w:val="left"/>
      <w:pPr>
        <w:tabs>
          <w:tab w:val="num" w:pos="0"/>
        </w:tabs>
        <w:ind w:left="29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9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70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00000005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20F18B6"/>
    <w:multiLevelType w:val="hybridMultilevel"/>
    <w:tmpl w:val="74F8D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D5BC2"/>
    <w:multiLevelType w:val="multilevel"/>
    <w:tmpl w:val="F7BEE4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849013A"/>
    <w:multiLevelType w:val="hybridMultilevel"/>
    <w:tmpl w:val="BB7636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97E80"/>
    <w:multiLevelType w:val="hybridMultilevel"/>
    <w:tmpl w:val="82EC34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B92538"/>
    <w:multiLevelType w:val="multilevel"/>
    <w:tmpl w:val="00EE0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DF25F6"/>
    <w:multiLevelType w:val="hybridMultilevel"/>
    <w:tmpl w:val="F15CD6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069364D"/>
    <w:multiLevelType w:val="hybridMultilevel"/>
    <w:tmpl w:val="69EAB7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3120BD"/>
    <w:multiLevelType w:val="hybridMultilevel"/>
    <w:tmpl w:val="5F14D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E40485"/>
    <w:multiLevelType w:val="hybridMultilevel"/>
    <w:tmpl w:val="1D049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296094"/>
    <w:multiLevelType w:val="hybridMultilevel"/>
    <w:tmpl w:val="B0B8152A"/>
    <w:lvl w:ilvl="0" w:tplc="0076F9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956A7B"/>
    <w:multiLevelType w:val="hybridMultilevel"/>
    <w:tmpl w:val="45C4FD5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5877F9"/>
    <w:multiLevelType w:val="multilevel"/>
    <w:tmpl w:val="A2725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C8241B"/>
    <w:multiLevelType w:val="multilevel"/>
    <w:tmpl w:val="9B32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5E5888"/>
    <w:multiLevelType w:val="hybridMultilevel"/>
    <w:tmpl w:val="53E4D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05731D8"/>
    <w:multiLevelType w:val="multilevel"/>
    <w:tmpl w:val="D6982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>
    <w:nsid w:val="33772B52"/>
    <w:multiLevelType w:val="multilevel"/>
    <w:tmpl w:val="4C5E16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>
    <w:nsid w:val="367B52DC"/>
    <w:multiLevelType w:val="multilevel"/>
    <w:tmpl w:val="00864D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0">
    <w:nsid w:val="3CC802FF"/>
    <w:multiLevelType w:val="hybridMultilevel"/>
    <w:tmpl w:val="A7748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1E4003"/>
    <w:multiLevelType w:val="hybridMultilevel"/>
    <w:tmpl w:val="F22C01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8703D4"/>
    <w:multiLevelType w:val="multilevel"/>
    <w:tmpl w:val="FB58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B73379"/>
    <w:multiLevelType w:val="hybridMultilevel"/>
    <w:tmpl w:val="C66220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8064EE"/>
    <w:multiLevelType w:val="hybridMultilevel"/>
    <w:tmpl w:val="557600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F5468D"/>
    <w:multiLevelType w:val="hybridMultilevel"/>
    <w:tmpl w:val="C8BC9164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4F832C2D"/>
    <w:multiLevelType w:val="hybridMultilevel"/>
    <w:tmpl w:val="FC888EE2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F85550C"/>
    <w:multiLevelType w:val="multilevel"/>
    <w:tmpl w:val="EAD0B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6D0F47"/>
    <w:multiLevelType w:val="hybridMultilevel"/>
    <w:tmpl w:val="70DE7A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534A757C"/>
    <w:multiLevelType w:val="multilevel"/>
    <w:tmpl w:val="AE38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9F1EF4"/>
    <w:multiLevelType w:val="hybridMultilevel"/>
    <w:tmpl w:val="4E1E40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597D5137"/>
    <w:multiLevelType w:val="multilevel"/>
    <w:tmpl w:val="F74A81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2">
    <w:nsid w:val="5CA742A8"/>
    <w:multiLevelType w:val="hybridMultilevel"/>
    <w:tmpl w:val="7718688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5D1C3E97"/>
    <w:multiLevelType w:val="multilevel"/>
    <w:tmpl w:val="E776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AE6048"/>
    <w:multiLevelType w:val="multilevel"/>
    <w:tmpl w:val="E312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5">
    <w:nsid w:val="61B938BB"/>
    <w:multiLevelType w:val="hybridMultilevel"/>
    <w:tmpl w:val="587CE96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BB13244"/>
    <w:multiLevelType w:val="multilevel"/>
    <w:tmpl w:val="27345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722915"/>
    <w:multiLevelType w:val="multilevel"/>
    <w:tmpl w:val="7EB2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8023BE"/>
    <w:multiLevelType w:val="multilevel"/>
    <w:tmpl w:val="E8AEE7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">
    <w:nsid w:val="6F3E7AFA"/>
    <w:multiLevelType w:val="hybridMultilevel"/>
    <w:tmpl w:val="69EAB7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0676DC6"/>
    <w:multiLevelType w:val="multilevel"/>
    <w:tmpl w:val="0ED8BD16"/>
    <w:lvl w:ilvl="0">
      <w:start w:val="17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5DF4957"/>
    <w:multiLevelType w:val="multilevel"/>
    <w:tmpl w:val="848C4E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2">
    <w:nsid w:val="7A625D72"/>
    <w:multiLevelType w:val="hybridMultilevel"/>
    <w:tmpl w:val="69EAB7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26"/>
  </w:num>
  <w:num w:numId="5">
    <w:abstractNumId w:val="5"/>
  </w:num>
  <w:num w:numId="6">
    <w:abstractNumId w:val="2"/>
  </w:num>
  <w:num w:numId="7">
    <w:abstractNumId w:val="31"/>
  </w:num>
  <w:num w:numId="8">
    <w:abstractNumId w:val="18"/>
  </w:num>
  <w:num w:numId="9">
    <w:abstractNumId w:val="41"/>
  </w:num>
  <w:num w:numId="10">
    <w:abstractNumId w:val="4"/>
  </w:num>
  <w:num w:numId="11">
    <w:abstractNumId w:val="34"/>
  </w:num>
  <w:num w:numId="12">
    <w:abstractNumId w:val="17"/>
  </w:num>
  <w:num w:numId="13">
    <w:abstractNumId w:val="19"/>
  </w:num>
  <w:num w:numId="14">
    <w:abstractNumId w:val="35"/>
  </w:num>
  <w:num w:numId="15">
    <w:abstractNumId w:val="25"/>
  </w:num>
  <w:num w:numId="16">
    <w:abstractNumId w:val="23"/>
  </w:num>
  <w:num w:numId="17">
    <w:abstractNumId w:val="21"/>
  </w:num>
  <w:num w:numId="18">
    <w:abstractNumId w:val="32"/>
  </w:num>
  <w:num w:numId="19">
    <w:abstractNumId w:val="6"/>
  </w:num>
  <w:num w:numId="20">
    <w:abstractNumId w:val="13"/>
  </w:num>
  <w:num w:numId="21">
    <w:abstractNumId w:val="12"/>
  </w:num>
  <w:num w:numId="22">
    <w:abstractNumId w:val="30"/>
  </w:num>
  <w:num w:numId="23">
    <w:abstractNumId w:val="33"/>
  </w:num>
  <w:num w:numId="24">
    <w:abstractNumId w:val="7"/>
  </w:num>
  <w:num w:numId="25">
    <w:abstractNumId w:val="15"/>
  </w:num>
  <w:num w:numId="26">
    <w:abstractNumId w:val="37"/>
  </w:num>
  <w:num w:numId="27">
    <w:abstractNumId w:val="14"/>
  </w:num>
  <w:num w:numId="28">
    <w:abstractNumId w:val="27"/>
  </w:num>
  <w:num w:numId="29">
    <w:abstractNumId w:val="36"/>
  </w:num>
  <w:num w:numId="30">
    <w:abstractNumId w:val="22"/>
  </w:num>
  <w:num w:numId="31">
    <w:abstractNumId w:val="29"/>
  </w:num>
  <w:num w:numId="32">
    <w:abstractNumId w:val="11"/>
  </w:num>
  <w:num w:numId="33">
    <w:abstractNumId w:val="20"/>
  </w:num>
  <w:num w:numId="34">
    <w:abstractNumId w:val="40"/>
  </w:num>
  <w:num w:numId="35">
    <w:abstractNumId w:val="8"/>
  </w:num>
  <w:num w:numId="36">
    <w:abstractNumId w:val="3"/>
  </w:num>
  <w:num w:numId="37">
    <w:abstractNumId w:val="10"/>
  </w:num>
  <w:num w:numId="38">
    <w:abstractNumId w:val="28"/>
  </w:num>
  <w:num w:numId="39">
    <w:abstractNumId w:val="24"/>
  </w:num>
  <w:num w:numId="40">
    <w:abstractNumId w:val="16"/>
  </w:num>
  <w:num w:numId="41">
    <w:abstractNumId w:val="39"/>
  </w:num>
  <w:num w:numId="42">
    <w:abstractNumId w:val="42"/>
  </w:num>
  <w:num w:numId="4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10"/>
  <w:displayHorizontalDrawingGridEvery w:val="2"/>
  <w:characterSpacingControl w:val="doNotCompress"/>
  <w:compat/>
  <w:rsids>
    <w:rsidRoot w:val="00A4083C"/>
    <w:rsid w:val="00003D7C"/>
    <w:rsid w:val="000050EC"/>
    <w:rsid w:val="00042D54"/>
    <w:rsid w:val="00046E2A"/>
    <w:rsid w:val="00055F0C"/>
    <w:rsid w:val="00066846"/>
    <w:rsid w:val="00091EBE"/>
    <w:rsid w:val="00092A86"/>
    <w:rsid w:val="00097B67"/>
    <w:rsid w:val="000A6F8E"/>
    <w:rsid w:val="000B31C2"/>
    <w:rsid w:val="000F3C26"/>
    <w:rsid w:val="00103578"/>
    <w:rsid w:val="00116264"/>
    <w:rsid w:val="00121B99"/>
    <w:rsid w:val="0012265F"/>
    <w:rsid w:val="00142EC2"/>
    <w:rsid w:val="001618E8"/>
    <w:rsid w:val="001F60EF"/>
    <w:rsid w:val="00231FC5"/>
    <w:rsid w:val="00235E13"/>
    <w:rsid w:val="002410DB"/>
    <w:rsid w:val="002429F5"/>
    <w:rsid w:val="00254E50"/>
    <w:rsid w:val="00257B54"/>
    <w:rsid w:val="002966A7"/>
    <w:rsid w:val="002A2D8E"/>
    <w:rsid w:val="002A51CE"/>
    <w:rsid w:val="002C4097"/>
    <w:rsid w:val="002E603E"/>
    <w:rsid w:val="002F3198"/>
    <w:rsid w:val="00314344"/>
    <w:rsid w:val="00330D2B"/>
    <w:rsid w:val="00344FE9"/>
    <w:rsid w:val="00354225"/>
    <w:rsid w:val="00354363"/>
    <w:rsid w:val="00383485"/>
    <w:rsid w:val="00387541"/>
    <w:rsid w:val="003974E0"/>
    <w:rsid w:val="003C6D6B"/>
    <w:rsid w:val="004222D3"/>
    <w:rsid w:val="004449CF"/>
    <w:rsid w:val="004511C5"/>
    <w:rsid w:val="00467016"/>
    <w:rsid w:val="00471530"/>
    <w:rsid w:val="004741FD"/>
    <w:rsid w:val="0050797A"/>
    <w:rsid w:val="00535D8F"/>
    <w:rsid w:val="0053656C"/>
    <w:rsid w:val="0054627A"/>
    <w:rsid w:val="005C0C6A"/>
    <w:rsid w:val="005D2142"/>
    <w:rsid w:val="005E47F1"/>
    <w:rsid w:val="00615AAD"/>
    <w:rsid w:val="00650693"/>
    <w:rsid w:val="0067391E"/>
    <w:rsid w:val="006743FF"/>
    <w:rsid w:val="00700573"/>
    <w:rsid w:val="00704794"/>
    <w:rsid w:val="00736D20"/>
    <w:rsid w:val="00742EE3"/>
    <w:rsid w:val="007931D2"/>
    <w:rsid w:val="007B3749"/>
    <w:rsid w:val="007B6E18"/>
    <w:rsid w:val="007E4C57"/>
    <w:rsid w:val="00832215"/>
    <w:rsid w:val="00834F7D"/>
    <w:rsid w:val="00835A89"/>
    <w:rsid w:val="008374D9"/>
    <w:rsid w:val="008440FD"/>
    <w:rsid w:val="00893E2F"/>
    <w:rsid w:val="008B21A7"/>
    <w:rsid w:val="008B635D"/>
    <w:rsid w:val="008E2734"/>
    <w:rsid w:val="008E7EDD"/>
    <w:rsid w:val="009008E0"/>
    <w:rsid w:val="009054FF"/>
    <w:rsid w:val="0092568D"/>
    <w:rsid w:val="00941203"/>
    <w:rsid w:val="00944B6D"/>
    <w:rsid w:val="00962750"/>
    <w:rsid w:val="00976B23"/>
    <w:rsid w:val="0099023B"/>
    <w:rsid w:val="00992FCE"/>
    <w:rsid w:val="009C7C1C"/>
    <w:rsid w:val="009E2656"/>
    <w:rsid w:val="009E3B69"/>
    <w:rsid w:val="009E430D"/>
    <w:rsid w:val="00A4083C"/>
    <w:rsid w:val="00A45EB6"/>
    <w:rsid w:val="00A51020"/>
    <w:rsid w:val="00A82A48"/>
    <w:rsid w:val="00AF0431"/>
    <w:rsid w:val="00B06194"/>
    <w:rsid w:val="00B21ADE"/>
    <w:rsid w:val="00B35CD6"/>
    <w:rsid w:val="00B70C41"/>
    <w:rsid w:val="00B8410D"/>
    <w:rsid w:val="00B848B0"/>
    <w:rsid w:val="00BC0AF9"/>
    <w:rsid w:val="00BC3024"/>
    <w:rsid w:val="00C06AEA"/>
    <w:rsid w:val="00C34EAA"/>
    <w:rsid w:val="00C53B47"/>
    <w:rsid w:val="00C62315"/>
    <w:rsid w:val="00C669F1"/>
    <w:rsid w:val="00C95115"/>
    <w:rsid w:val="00C96F80"/>
    <w:rsid w:val="00CA739E"/>
    <w:rsid w:val="00CE46A2"/>
    <w:rsid w:val="00D42D09"/>
    <w:rsid w:val="00D54441"/>
    <w:rsid w:val="00E032CC"/>
    <w:rsid w:val="00E24FC0"/>
    <w:rsid w:val="00E63DD2"/>
    <w:rsid w:val="00E7351C"/>
    <w:rsid w:val="00E87807"/>
    <w:rsid w:val="00EB2BD2"/>
    <w:rsid w:val="00EF4C06"/>
    <w:rsid w:val="00F11491"/>
    <w:rsid w:val="00F24245"/>
    <w:rsid w:val="00F3239E"/>
    <w:rsid w:val="00F42157"/>
    <w:rsid w:val="00F56EC1"/>
    <w:rsid w:val="00FA0500"/>
    <w:rsid w:val="00FC0825"/>
    <w:rsid w:val="00FC42A7"/>
    <w:rsid w:val="00FC7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541"/>
  </w:style>
  <w:style w:type="paragraph" w:styleId="1">
    <w:name w:val="heading 1"/>
    <w:basedOn w:val="a"/>
    <w:link w:val="10"/>
    <w:uiPriority w:val="9"/>
    <w:qFormat/>
    <w:rsid w:val="00254E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54E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4083C"/>
    <w:rPr>
      <w:color w:val="0000FF"/>
      <w:u w:val="single"/>
    </w:rPr>
  </w:style>
  <w:style w:type="paragraph" w:styleId="a5">
    <w:name w:val="No Spacing"/>
    <w:link w:val="a6"/>
    <w:uiPriority w:val="1"/>
    <w:qFormat/>
    <w:rsid w:val="00742EE3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742EE3"/>
    <w:rPr>
      <w:rFonts w:eastAsiaTheme="minorEastAsia"/>
      <w:lang w:eastAsia="ru-RU"/>
    </w:rPr>
  </w:style>
  <w:style w:type="paragraph" w:customStyle="1" w:styleId="11">
    <w:name w:val="Абзац списка1"/>
    <w:basedOn w:val="a"/>
    <w:rsid w:val="002966A7"/>
    <w:pPr>
      <w:suppressAutoHyphens/>
    </w:pPr>
    <w:rPr>
      <w:rFonts w:ascii="Calibri" w:eastAsia="DejaVu Sans" w:hAnsi="Calibri" w:cs="font80"/>
      <w:kern w:val="1"/>
      <w:lang w:eastAsia="ar-SA"/>
    </w:rPr>
  </w:style>
  <w:style w:type="paragraph" w:customStyle="1" w:styleId="a7">
    <w:name w:val="Заголовок"/>
    <w:basedOn w:val="a"/>
    <w:next w:val="a8"/>
    <w:rsid w:val="007931D2"/>
    <w:pPr>
      <w:keepNext/>
      <w:suppressAutoHyphens/>
      <w:spacing w:before="240" w:after="120"/>
    </w:pPr>
    <w:rPr>
      <w:rFonts w:ascii="Liberation Sans" w:eastAsia="DejaVu Sans" w:hAnsi="Liberation Sans" w:cs="DejaVu Sans"/>
      <w:kern w:val="1"/>
      <w:sz w:val="28"/>
      <w:szCs w:val="28"/>
      <w:lang w:eastAsia="ar-SA"/>
    </w:rPr>
  </w:style>
  <w:style w:type="paragraph" w:customStyle="1" w:styleId="2">
    <w:name w:val="Абзац списка2"/>
    <w:basedOn w:val="a"/>
    <w:rsid w:val="007931D2"/>
    <w:pPr>
      <w:suppressAutoHyphens/>
    </w:pPr>
    <w:rPr>
      <w:rFonts w:ascii="Calibri" w:eastAsia="DejaVu Sans" w:hAnsi="Calibri" w:cs="font80"/>
      <w:kern w:val="1"/>
      <w:lang w:eastAsia="ar-SA"/>
    </w:rPr>
  </w:style>
  <w:style w:type="paragraph" w:styleId="a8">
    <w:name w:val="Body Text"/>
    <w:basedOn w:val="a"/>
    <w:link w:val="a9"/>
    <w:uiPriority w:val="99"/>
    <w:semiHidden/>
    <w:unhideWhenUsed/>
    <w:rsid w:val="007931D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931D2"/>
  </w:style>
  <w:style w:type="character" w:customStyle="1" w:styleId="aa">
    <w:name w:val="Нижний колонтитул Знак"/>
    <w:basedOn w:val="a0"/>
    <w:rsid w:val="007931D2"/>
  </w:style>
  <w:style w:type="paragraph" w:customStyle="1" w:styleId="31">
    <w:name w:val="Абзац списка3"/>
    <w:basedOn w:val="a"/>
    <w:rsid w:val="00B70C41"/>
    <w:pPr>
      <w:suppressAutoHyphens/>
    </w:pPr>
    <w:rPr>
      <w:rFonts w:ascii="Calibri" w:eastAsia="DejaVu Sans" w:hAnsi="Calibri" w:cs="font80"/>
      <w:kern w:val="1"/>
      <w:lang w:eastAsia="ar-SA"/>
    </w:rPr>
  </w:style>
  <w:style w:type="table" w:styleId="ab">
    <w:name w:val="Table Grid"/>
    <w:basedOn w:val="a1"/>
    <w:uiPriority w:val="59"/>
    <w:rsid w:val="00254E50"/>
    <w:pPr>
      <w:spacing w:after="0" w:line="240" w:lineRule="auto"/>
    </w:pPr>
    <w:rPr>
      <w:rFonts w:ascii="Arial" w:eastAsia="Calibri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Абзац списка4"/>
    <w:basedOn w:val="a"/>
    <w:qFormat/>
    <w:rsid w:val="00254E5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c">
    <w:name w:val="Emphasis"/>
    <w:basedOn w:val="a0"/>
    <w:uiPriority w:val="20"/>
    <w:qFormat/>
    <w:rsid w:val="00254E50"/>
    <w:rPr>
      <w:i/>
      <w:iCs/>
    </w:rPr>
  </w:style>
  <w:style w:type="character" w:customStyle="1" w:styleId="ui">
    <w:name w:val="ui"/>
    <w:basedOn w:val="a0"/>
    <w:rsid w:val="00254E50"/>
  </w:style>
  <w:style w:type="paragraph" w:styleId="ad">
    <w:name w:val="Balloon Text"/>
    <w:basedOn w:val="a"/>
    <w:link w:val="ae"/>
    <w:uiPriority w:val="99"/>
    <w:semiHidden/>
    <w:unhideWhenUsed/>
    <w:rsid w:val="0025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4E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4E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4E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Strong"/>
    <w:basedOn w:val="a0"/>
    <w:uiPriority w:val="22"/>
    <w:qFormat/>
    <w:rsid w:val="00254E50"/>
    <w:rPr>
      <w:b/>
      <w:bCs/>
    </w:rPr>
  </w:style>
  <w:style w:type="paragraph" w:styleId="af0">
    <w:name w:val="List Paragraph"/>
    <w:basedOn w:val="a"/>
    <w:uiPriority w:val="34"/>
    <w:qFormat/>
    <w:rsid w:val="00B848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08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4466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3245">
          <w:marLeft w:val="0"/>
          <w:marRight w:val="0"/>
          <w:marTop w:val="360"/>
          <w:marBottom w:val="360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2574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7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8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8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47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7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5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788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141096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1920208363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6849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ВР</cp:lastModifiedBy>
  <cp:revision>49</cp:revision>
  <cp:lastPrinted>2020-12-14T10:18:00Z</cp:lastPrinted>
  <dcterms:created xsi:type="dcterms:W3CDTF">2016-08-11T09:33:00Z</dcterms:created>
  <dcterms:modified xsi:type="dcterms:W3CDTF">2021-11-12T12:48:00Z</dcterms:modified>
</cp:coreProperties>
</file>